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1 </w:t>
      </w:r>
      <w:r>
        <w:rPr>
          <w:rFonts w:ascii="Verdana" w:hAnsi="Verdana" w:cs="Verdana"/>
          <w:color w:val="000000"/>
          <w:sz w:val="24"/>
          <w:szCs w:val="24"/>
        </w:rPr>
        <w:t>Which group of elements on the Periodic Table below is the least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reactive?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Alkali metals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Halogens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Transition metals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Noble gases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2 </w:t>
      </w:r>
      <w:r>
        <w:rPr>
          <w:rFonts w:ascii="Verdana" w:hAnsi="Verdana" w:cs="Verdana"/>
          <w:color w:val="000000"/>
          <w:sz w:val="24"/>
          <w:szCs w:val="24"/>
        </w:rPr>
        <w:t>Which element below has atoms with two valence electrons?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Potassium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Sulfur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Magnesium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Neon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3 </w:t>
      </w:r>
      <w:r>
        <w:rPr>
          <w:rFonts w:ascii="Verdana" w:hAnsi="Verdana" w:cs="Verdana"/>
          <w:color w:val="000000"/>
          <w:sz w:val="24"/>
          <w:szCs w:val="24"/>
        </w:rPr>
        <w:t>The chart below displays properties of four different elements.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Properties of Elements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Which two elements from the chart above would be most likely to be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placed in the same column of the Periodic Table?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Elements 2 and 4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Elements 2 and 3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Elements 1 and 3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Elements 1 and 4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Number of valence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electrons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Common reactions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Average atomic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mass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Melting point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Element 1 7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Reacts with water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to form oxygen gas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 xml:space="preserve">18.99 amu -219 </w:t>
      </w:r>
      <w:r>
        <w:rPr>
          <w:rFonts w:ascii="Optima-Regular" w:hAnsi="Optima-Regular" w:cs="Optima-Regular"/>
          <w:color w:val="000000"/>
          <w:sz w:val="16"/>
          <w:szCs w:val="16"/>
        </w:rPr>
        <w:t>o</w:t>
      </w:r>
      <w:r>
        <w:rPr>
          <w:rFonts w:ascii="Optima-Regular" w:hAnsi="Optima-Regular" w:cs="Optima-Regular"/>
          <w:color w:val="000000"/>
          <w:sz w:val="24"/>
          <w:szCs w:val="24"/>
        </w:rPr>
        <w:t>C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Element 2 4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Not highly reactive,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except with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halogens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 xml:space="preserve">28.08 amu 1414 </w:t>
      </w:r>
      <w:r>
        <w:rPr>
          <w:rFonts w:ascii="Optima-Regular" w:hAnsi="Optima-Regular" w:cs="Optima-Regular"/>
          <w:color w:val="000000"/>
          <w:sz w:val="16"/>
          <w:szCs w:val="16"/>
        </w:rPr>
        <w:t>o</w:t>
      </w:r>
      <w:r>
        <w:rPr>
          <w:rFonts w:ascii="Optima-Regular" w:hAnsi="Optima-Regular" w:cs="Optima-Regular"/>
          <w:color w:val="000000"/>
          <w:sz w:val="24"/>
          <w:szCs w:val="24"/>
        </w:rPr>
        <w:t>C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Element 3 7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Reacts with water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to form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hypochlorite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 xml:space="preserve">35.45 amu -102 </w:t>
      </w:r>
      <w:r>
        <w:rPr>
          <w:rFonts w:ascii="Optima-Regular" w:hAnsi="Optima-Regular" w:cs="Optima-Regular"/>
          <w:color w:val="000000"/>
          <w:sz w:val="16"/>
          <w:szCs w:val="16"/>
        </w:rPr>
        <w:t>o</w:t>
      </w:r>
      <w:r>
        <w:rPr>
          <w:rFonts w:ascii="Optima-Regular" w:hAnsi="Optima-Regular" w:cs="Optima-Regular"/>
          <w:color w:val="000000"/>
          <w:sz w:val="24"/>
          <w:szCs w:val="24"/>
        </w:rPr>
        <w:t>C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Element 4 3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Reacts with acids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to form hydrogen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gas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 xml:space="preserve">26.98 amu 660 </w:t>
      </w:r>
      <w:r>
        <w:rPr>
          <w:rFonts w:ascii="Optima-Regular" w:hAnsi="Optima-Regular" w:cs="Optima-Regular"/>
          <w:color w:val="000000"/>
          <w:sz w:val="16"/>
          <w:szCs w:val="16"/>
        </w:rPr>
        <w:t>o</w:t>
      </w:r>
      <w:r>
        <w:rPr>
          <w:rFonts w:ascii="Optima-Regular" w:hAnsi="Optima-Regular" w:cs="Optima-Regular"/>
          <w:color w:val="000000"/>
          <w:sz w:val="24"/>
          <w:szCs w:val="24"/>
        </w:rPr>
        <w:t>C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0"/>
          <w:szCs w:val="20"/>
        </w:rPr>
      </w:pPr>
      <w:r>
        <w:rPr>
          <w:rFonts w:ascii="Optima-Regular" w:hAnsi="Optima-Regular" w:cs="Optima-Regular"/>
          <w:color w:val="000000"/>
          <w:sz w:val="20"/>
          <w:szCs w:val="20"/>
        </w:rPr>
        <w:lastRenderedPageBreak/>
        <w:t>]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A7A7A7"/>
          <w:sz w:val="28"/>
          <w:szCs w:val="28"/>
        </w:rPr>
      </w:pPr>
      <w:r>
        <w:rPr>
          <w:rFonts w:ascii="Optima-Bold" w:hAnsi="Optima-Bold" w:cs="Optima-Bold"/>
          <w:b/>
          <w:bCs/>
          <w:color w:val="A7A7A7"/>
          <w:sz w:val="28"/>
          <w:szCs w:val="28"/>
        </w:rPr>
        <w:t>2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5 </w:t>
      </w:r>
      <w:r>
        <w:rPr>
          <w:rFonts w:ascii="Verdana" w:hAnsi="Verdana" w:cs="Verdana"/>
          <w:color w:val="000000"/>
          <w:sz w:val="24"/>
          <w:szCs w:val="24"/>
        </w:rPr>
        <w:t>Which one of the following best describes the transition metals?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Highly reactive metals on the far left side of the Periodic Table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Metals near the middle of the Periodic Table with similar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properties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Highly reactive metals on the far right side of the Periodic Table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Unreactive metals at the far right side of the Periodic Table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4 </w:t>
      </w:r>
      <w:r>
        <w:rPr>
          <w:rFonts w:ascii="Verdana" w:hAnsi="Verdana" w:cs="Verdana"/>
          <w:color w:val="000000"/>
          <w:sz w:val="24"/>
          <w:szCs w:val="24"/>
        </w:rPr>
        <w:t>Which element below is an alkali metal?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Lithium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Copper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Aluminum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Strontium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A7A7A7"/>
          <w:sz w:val="28"/>
          <w:szCs w:val="28"/>
        </w:rPr>
      </w:pPr>
      <w:r>
        <w:rPr>
          <w:rFonts w:ascii="Optima-Bold" w:hAnsi="Optima-Bold" w:cs="Optima-Bold"/>
          <w:b/>
          <w:bCs/>
          <w:color w:val="A7A7A7"/>
          <w:sz w:val="28"/>
          <w:szCs w:val="28"/>
        </w:rPr>
        <w:t>3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6 </w:t>
      </w:r>
      <w:r>
        <w:rPr>
          <w:rFonts w:ascii="Verdana" w:hAnsi="Verdana" w:cs="Verdana"/>
          <w:color w:val="000000"/>
          <w:sz w:val="24"/>
          <w:szCs w:val="24"/>
        </w:rPr>
        <w:t>As scientists began to discover more and more elements during the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1700s and 1800s, the classification of elements became a widely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discussed topic among scientists. One of the earliest ideas was called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the </w:t>
      </w:r>
      <w:r>
        <w:rPr>
          <w:rFonts w:ascii="Optima-Regular" w:hAnsi="Optima-Regular" w:cs="Optima-Regular"/>
          <w:color w:val="000000"/>
          <w:sz w:val="24"/>
          <w:szCs w:val="24"/>
        </w:rPr>
        <w:t>“</w:t>
      </w:r>
      <w:r>
        <w:rPr>
          <w:rFonts w:ascii="Verdana" w:hAnsi="Verdana" w:cs="Verdana"/>
          <w:color w:val="000000"/>
          <w:sz w:val="24"/>
          <w:szCs w:val="24"/>
        </w:rPr>
        <w:t>Law of Triads,</w:t>
      </w:r>
      <w:r>
        <w:rPr>
          <w:rFonts w:ascii="Optima-Regular" w:hAnsi="Optima-Regular" w:cs="Optima-Regular"/>
          <w:color w:val="000000"/>
          <w:sz w:val="24"/>
          <w:szCs w:val="24"/>
        </w:rPr>
        <w:t xml:space="preserve">” </w:t>
      </w:r>
      <w:r>
        <w:rPr>
          <w:rFonts w:ascii="Verdana" w:hAnsi="Verdana" w:cs="Verdana"/>
          <w:color w:val="000000"/>
          <w:sz w:val="24"/>
          <w:szCs w:val="24"/>
        </w:rPr>
        <w:t>which contained the following ideas: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1. There was a tendency to observe groups of three elements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(</w:t>
      </w:r>
      <w:r>
        <w:rPr>
          <w:rFonts w:ascii="Optima-Regular" w:hAnsi="Optima-Regular" w:cs="Optima-Regular"/>
          <w:color w:val="000000"/>
          <w:sz w:val="24"/>
          <w:szCs w:val="24"/>
        </w:rPr>
        <w:t>“</w:t>
      </w:r>
      <w:r>
        <w:rPr>
          <w:rFonts w:ascii="Verdana" w:hAnsi="Verdana" w:cs="Verdana"/>
          <w:color w:val="000000"/>
          <w:sz w:val="24"/>
          <w:szCs w:val="24"/>
        </w:rPr>
        <w:t>triads</w:t>
      </w:r>
      <w:r>
        <w:rPr>
          <w:rFonts w:ascii="Optima-Regular" w:hAnsi="Optima-Regular" w:cs="Optima-Regular"/>
          <w:color w:val="000000"/>
          <w:sz w:val="24"/>
          <w:szCs w:val="24"/>
        </w:rPr>
        <w:t>”</w:t>
      </w:r>
      <w:r>
        <w:rPr>
          <w:rFonts w:ascii="Verdana" w:hAnsi="Verdana" w:cs="Verdana"/>
          <w:color w:val="000000"/>
          <w:sz w:val="24"/>
          <w:szCs w:val="24"/>
        </w:rPr>
        <w:t>) that had similar chemical and physical properties.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2. The mass of the middle element of this triad had a mass that was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close to the average of the other two elements.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3. Nature tends to form groups of three elements with this pattern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being true of each group.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 Law of Triads was part of the history of building a Periodic Table of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 Elements, but scientific discoveries that came after this idea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emerged showed that this law illustrated an incomplete view of the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elements.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Which of the following discoveries led scientists to later believe that the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Law of Triads was incomplete?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Scientists developed more accurate measurements of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temperature to determine melting points.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Scientists discovered additional elements on the Periodic Table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beyond three per group.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Scientists found out that there are not enough elements to</w:t>
      </w:r>
    </w:p>
    <w:p w:rsidR="0082587F" w:rsidRDefault="0082587F" w:rsidP="00825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group all of them in sets of three.</w:t>
      </w:r>
    </w:p>
    <w:p w:rsidR="0082587F" w:rsidRDefault="0082587F" w:rsidP="0082587F">
      <w:r>
        <w:rPr>
          <w:rFonts w:ascii="Verdana-Bold" w:hAnsi="Verdana-Bold" w:cs="Verdana-Bold"/>
          <w:b/>
          <w:bCs/>
          <w:color w:val="000000"/>
          <w:sz w:val="26"/>
          <w:szCs w:val="26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Scientists developed better mathematical skills.</w:t>
      </w:r>
    </w:p>
    <w:sectPr w:rsidR="0082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587F"/>
    <w:rsid w:val="0082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>Granger ISD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azucena.pineda2015</dc:creator>
  <cp:keywords/>
  <dc:description/>
  <cp:lastModifiedBy>azucena.pineda2015</cp:lastModifiedBy>
  <cp:revision>1</cp:revision>
  <dcterms:created xsi:type="dcterms:W3CDTF">2012-11-26T14:44:00Z</dcterms:created>
  <dcterms:modified xsi:type="dcterms:W3CDTF">2012-11-26T14:46:00Z</dcterms:modified>
</cp:coreProperties>
</file>